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23505F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8F6B8E" w:rsidRPr="008F6B8E">
        <w:rPr>
          <w:color w:val="000000" w:themeColor="text1"/>
        </w:rPr>
        <w:t>строительно-монтажных работ объекта: «Два водопроводных ввода</w:t>
      </w:r>
      <w:proofErr w:type="gramStart"/>
      <w:r w:rsidR="008F6B8E" w:rsidRPr="008F6B8E">
        <w:rPr>
          <w:color w:val="000000" w:themeColor="text1"/>
        </w:rPr>
        <w:t xml:space="preserve"> Д</w:t>
      </w:r>
      <w:proofErr w:type="gramEnd"/>
      <w:r w:rsidR="008F6B8E" w:rsidRPr="008F6B8E">
        <w:rPr>
          <w:color w:val="000000" w:themeColor="text1"/>
        </w:rPr>
        <w:t xml:space="preserve"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  </w:t>
      </w:r>
      <w:r w:rsidR="00034A8A" w:rsidRPr="008F6B8E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23505F">
        <w:rPr>
          <w:color w:val="000000" w:themeColor="text1"/>
        </w:rPr>
        <w:t>792</w:t>
      </w:r>
      <w:bookmarkStart w:id="0" w:name="_GoBack"/>
      <w:bookmarkEnd w:id="0"/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8F6B8E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строительно-монтажные работы объекта: «Два водопроводных ввода</w:t>
            </w:r>
            <w:proofErr w:type="gramStart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 xml:space="preserve"> Д</w:t>
            </w:r>
            <w:proofErr w:type="gramEnd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</w:t>
            </w:r>
            <w:r w:rsidR="008F6B8E">
              <w:t xml:space="preserve"> </w:t>
            </w:r>
            <w:r w:rsidR="008F6B8E" w:rsidRPr="00E52CE0">
              <w:rPr>
                <w:bCs/>
                <w:iCs/>
              </w:rP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8F6B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878</w:t>
            </w:r>
            <w:r w:rsidR="008F6B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216,18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505F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05F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3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8E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2E69F-9085-4D94-9651-C82D3BA13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5518</Words>
  <Characters>31457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2023-06-08T07:37:00Z</dcterms:created>
  <dcterms:modified xsi:type="dcterms:W3CDTF">2023-06-08T07:37:00Z</dcterms:modified>
</cp:coreProperties>
</file>